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A2" w:rsidRDefault="00CA1FDB" w:rsidP="00CA1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C0F">
        <w:rPr>
          <w:rFonts w:ascii="Times New Roman" w:hAnsi="Times New Roman" w:cs="Times New Roman"/>
          <w:sz w:val="28"/>
          <w:szCs w:val="28"/>
        </w:rPr>
        <w:t>Принят</w:t>
      </w:r>
      <w:r w:rsidR="00FE4EA2">
        <w:rPr>
          <w:rFonts w:ascii="Times New Roman" w:hAnsi="Times New Roman" w:cs="Times New Roman"/>
          <w:sz w:val="28"/>
          <w:szCs w:val="28"/>
        </w:rPr>
        <w:t xml:space="preserve">о на заседании </w:t>
      </w:r>
      <w:r w:rsidRPr="004F2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FDB" w:rsidRPr="004F2C0F" w:rsidRDefault="00FE4EA2" w:rsidP="00CA1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CA1FDB" w:rsidRPr="004F2C0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="00CA1FDB" w:rsidRPr="004F2C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CA1FDB">
        <w:rPr>
          <w:rFonts w:ascii="Times New Roman" w:hAnsi="Times New Roman" w:cs="Times New Roman"/>
          <w:sz w:val="28"/>
          <w:szCs w:val="28"/>
        </w:rPr>
        <w:t xml:space="preserve">  </w:t>
      </w:r>
      <w:r w:rsidR="00CA1FDB" w:rsidRPr="004F2C0F">
        <w:rPr>
          <w:rFonts w:ascii="Times New Roman" w:hAnsi="Times New Roman" w:cs="Times New Roman"/>
          <w:sz w:val="28"/>
          <w:szCs w:val="28"/>
        </w:rPr>
        <w:t xml:space="preserve"> «Утвержден</w:t>
      </w:r>
      <w:r w:rsidR="00CA1FDB">
        <w:rPr>
          <w:rFonts w:ascii="Times New Roman" w:hAnsi="Times New Roman" w:cs="Times New Roman"/>
          <w:sz w:val="28"/>
          <w:szCs w:val="28"/>
        </w:rPr>
        <w:t>о»</w:t>
      </w:r>
    </w:p>
    <w:p w:rsidR="00CA1FDB" w:rsidRPr="004F2C0F" w:rsidRDefault="00CA1FDB" w:rsidP="00CA1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C0F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C0F">
        <w:rPr>
          <w:rFonts w:ascii="Times New Roman" w:hAnsi="Times New Roman" w:cs="Times New Roman"/>
          <w:sz w:val="28"/>
          <w:szCs w:val="28"/>
        </w:rPr>
        <w:t xml:space="preserve">№1    </w:t>
      </w:r>
      <w:r w:rsidRPr="00FC5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867F00">
        <w:rPr>
          <w:rFonts w:ascii="Times New Roman" w:hAnsi="Times New Roman" w:cs="Times New Roman"/>
          <w:color w:val="000000" w:themeColor="text1"/>
          <w:sz w:val="28"/>
          <w:szCs w:val="28"/>
        </w:rPr>
        <w:t>.08 2021</w:t>
      </w:r>
      <w:r w:rsidRPr="00FC5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4F2C0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Д</w:t>
      </w:r>
      <w:r w:rsidRPr="004F2C0F">
        <w:rPr>
          <w:rFonts w:ascii="Times New Roman" w:hAnsi="Times New Roman" w:cs="Times New Roman"/>
          <w:sz w:val="28"/>
          <w:szCs w:val="28"/>
        </w:rPr>
        <w:t>иректор школы</w:t>
      </w:r>
    </w:p>
    <w:p w:rsidR="00CA1FDB" w:rsidRPr="004F2C0F" w:rsidRDefault="00CA1FDB" w:rsidP="00CA1FD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4F2C0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A1FDB" w:rsidRPr="004F2C0F" w:rsidRDefault="00CA1FDB" w:rsidP="00CA1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C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________  Митряева Е.Н.</w:t>
      </w:r>
    </w:p>
    <w:p w:rsidR="00CA1FDB" w:rsidRPr="004F2C0F" w:rsidRDefault="00CA1FDB" w:rsidP="00CA1FD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CA1FDB" w:rsidRPr="004F2C0F" w:rsidRDefault="00CA1FDB" w:rsidP="00CA1FDB">
      <w:pPr>
        <w:rPr>
          <w:rFonts w:ascii="Times New Roman" w:hAnsi="Times New Roman" w:cs="Times New Roman"/>
          <w:b/>
          <w:sz w:val="28"/>
          <w:szCs w:val="28"/>
        </w:rPr>
      </w:pPr>
    </w:p>
    <w:p w:rsidR="00CA1FDB" w:rsidRPr="004F2C0F" w:rsidRDefault="00CA1FDB" w:rsidP="00CA1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FDB" w:rsidRPr="002665FB" w:rsidRDefault="00CA1FDB" w:rsidP="00CA1FD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665FB">
        <w:rPr>
          <w:rFonts w:ascii="Times New Roman" w:hAnsi="Times New Roman" w:cs="Times New Roman"/>
          <w:b/>
          <w:sz w:val="56"/>
          <w:szCs w:val="56"/>
        </w:rPr>
        <w:t>ПЛАН РАБОТЫ</w:t>
      </w:r>
    </w:p>
    <w:p w:rsidR="00CA1FDB" w:rsidRPr="002665FB" w:rsidRDefault="00CA1FDB" w:rsidP="00CA1FDB">
      <w:pPr>
        <w:jc w:val="center"/>
        <w:rPr>
          <w:rFonts w:ascii="Times New Roman" w:hAnsi="Times New Roman" w:cs="Times New Roman"/>
          <w:b/>
          <w:i/>
          <w:spacing w:val="-10"/>
          <w:sz w:val="56"/>
          <w:szCs w:val="56"/>
        </w:rPr>
      </w:pPr>
      <w:r w:rsidRPr="002665FB">
        <w:rPr>
          <w:rFonts w:ascii="Times New Roman" w:hAnsi="Times New Roman" w:cs="Times New Roman"/>
          <w:b/>
          <w:i/>
          <w:spacing w:val="-10"/>
          <w:sz w:val="56"/>
          <w:szCs w:val="56"/>
        </w:rPr>
        <w:t>ШКОЛЬНОЙ  БИБЛИОТЕКИ</w:t>
      </w:r>
    </w:p>
    <w:p w:rsidR="00CA1FDB" w:rsidRPr="002665FB" w:rsidRDefault="00CA1FDB" w:rsidP="00CA1FD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МБОУ «Чернышевская </w:t>
      </w:r>
      <w:r w:rsidRPr="002665FB">
        <w:rPr>
          <w:rFonts w:ascii="Times New Roman" w:hAnsi="Times New Roman" w:cs="Times New Roman"/>
          <w:b/>
          <w:i/>
          <w:sz w:val="56"/>
          <w:szCs w:val="56"/>
        </w:rPr>
        <w:t xml:space="preserve"> СОШ»</w:t>
      </w:r>
    </w:p>
    <w:p w:rsidR="00CA1FDB" w:rsidRPr="002665FB" w:rsidRDefault="00CA1FDB" w:rsidP="00CA1FD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A1FDB" w:rsidRPr="002665FB" w:rsidRDefault="00867F00" w:rsidP="00CA1FD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2021-2022</w:t>
      </w:r>
      <w:r w:rsidR="00CA1FDB" w:rsidRPr="002665FB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A1FDB" w:rsidRDefault="00CA1FDB" w:rsidP="00492277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492277" w:rsidRPr="00492277" w:rsidRDefault="00CA1FDB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lastRenderedPageBreak/>
        <w:t xml:space="preserve"> Ц</w:t>
      </w:r>
      <w:r w:rsidR="00492277"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ель работы школьной библиотеки: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Главной целью, стоящей перед школьной библиотекой  является оказание помощи учащимся и преподавателям в учебно-воспитательном процессе;</w:t>
      </w:r>
    </w:p>
    <w:p w:rsidR="00492277" w:rsidRPr="00492277" w:rsidRDefault="00492277" w:rsidP="004922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содействие педагогическому коллективу в развитии и воспитании учащихся;</w:t>
      </w:r>
    </w:p>
    <w:p w:rsidR="00492277" w:rsidRPr="00492277" w:rsidRDefault="00492277" w:rsidP="004922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492277" w:rsidRPr="00492277" w:rsidRDefault="00492277" w:rsidP="004922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Задачи библиотеки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492277" w:rsidRPr="00492277" w:rsidRDefault="00492277" w:rsidP="004922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Совершенствование традиционных и освоение новых технологий.</w:t>
      </w:r>
    </w:p>
    <w:p w:rsidR="00492277" w:rsidRPr="00492277" w:rsidRDefault="00492277" w:rsidP="004922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492277" w:rsidRPr="00492277" w:rsidRDefault="00492277" w:rsidP="004922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492277" w:rsidRPr="00492277" w:rsidRDefault="00492277" w:rsidP="004922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Основные функции библиотеки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i/>
          <w:iCs/>
          <w:color w:val="000000"/>
          <w:sz w:val="29"/>
          <w:lang w:eastAsia="ru-RU"/>
        </w:rPr>
        <w:t>Информационная – </w:t>
      </w: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предоставление возможности использования информации вне зависимости от ее вида, формата и носителя.</w:t>
      </w:r>
    </w:p>
    <w:p w:rsidR="00492277" w:rsidRPr="00492277" w:rsidRDefault="00492277" w:rsidP="0049227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i/>
          <w:iCs/>
          <w:color w:val="000000"/>
          <w:sz w:val="29"/>
          <w:lang w:eastAsia="ru-RU"/>
        </w:rPr>
        <w:t>Воспитательная</w:t>
      </w: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– способствует развитию чувства патриотизма по отношению к государству, своему краю и школе.</w:t>
      </w:r>
    </w:p>
    <w:p w:rsidR="00492277" w:rsidRPr="00492277" w:rsidRDefault="00492277" w:rsidP="0049227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i/>
          <w:iCs/>
          <w:color w:val="000000"/>
          <w:sz w:val="29"/>
          <w:lang w:eastAsia="ru-RU"/>
        </w:rPr>
        <w:t>Культурологическая – </w:t>
      </w: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492277" w:rsidRPr="00492277" w:rsidRDefault="00492277" w:rsidP="0049227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i/>
          <w:iCs/>
          <w:color w:val="000000"/>
          <w:sz w:val="29"/>
          <w:lang w:eastAsia="ru-RU"/>
        </w:rPr>
        <w:t>Образовательная – </w:t>
      </w: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Основные направления работы школьной библиотеки: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u w:val="single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Гражданско-патриотическое воспитание.</w:t>
      </w:r>
    </w:p>
    <w:p w:rsidR="00492277" w:rsidRPr="00492277" w:rsidRDefault="00492277" w:rsidP="004922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Воспитание здорового образа жизни.</w:t>
      </w:r>
    </w:p>
    <w:p w:rsidR="00492277" w:rsidRPr="00492277" w:rsidRDefault="00492277" w:rsidP="004922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Экологическое направление.</w:t>
      </w:r>
    </w:p>
    <w:p w:rsidR="00492277" w:rsidRPr="00492277" w:rsidRDefault="00492277" w:rsidP="004922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Нравственно-эстетическое направление.</w:t>
      </w:r>
    </w:p>
    <w:p w:rsidR="00492277" w:rsidRPr="00492277" w:rsidRDefault="00492277" w:rsidP="004922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Библиотечно-библиографическая грамотность.</w:t>
      </w:r>
    </w:p>
    <w:p w:rsidR="00492277" w:rsidRPr="00492277" w:rsidRDefault="00492277" w:rsidP="004922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Краеведение.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lastRenderedPageBreak/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Работа с фондом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Комплектование фонда (заказ учебников).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Ведение библиотечной документации.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Обработка новых поступлений.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Расстановка и оформление фонда.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Работа по сохранности книг, списание книг и др.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Работа с основным фондом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Работа с учебным фондом</w:t>
      </w:r>
    </w:p>
    <w:p w:rsidR="00492277" w:rsidRPr="00492277" w:rsidRDefault="00492277" w:rsidP="004922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Составление отчётных документов (анализ работы)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Организация работы с читателями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Индивидуальная работа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Приём и выдача изданий.</w:t>
      </w:r>
    </w:p>
    <w:p w:rsidR="00492277" w:rsidRPr="00492277" w:rsidRDefault="00492277" w:rsidP="004922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Рекомендательные беседы при выборе книг.</w:t>
      </w:r>
    </w:p>
    <w:p w:rsidR="00492277" w:rsidRPr="00492277" w:rsidRDefault="00492277" w:rsidP="004922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Беседы о прочитанном.</w:t>
      </w:r>
    </w:p>
    <w:p w:rsidR="00492277" w:rsidRPr="00492277" w:rsidRDefault="00492277" w:rsidP="004922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Беседы с вновь записавшимися читателями о правилах поведения в библиотеке, о культуре чтения,</w:t>
      </w:r>
    </w:p>
    <w:p w:rsidR="00492277" w:rsidRPr="00492277" w:rsidRDefault="00492277" w:rsidP="004922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Изучение читательских формуляров с целью выявления должников.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Работа с педагогическим коллективом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Информирование учителей о новой учебной литературе.</w:t>
      </w:r>
    </w:p>
    <w:p w:rsidR="00492277" w:rsidRPr="00492277" w:rsidRDefault="00492277" w:rsidP="004922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Подбор литературы в помощь проведению предметных недель, общешкольных, классных, воспитательских мероприятий.</w:t>
      </w:r>
    </w:p>
    <w:p w:rsidR="00492277" w:rsidRPr="00492277" w:rsidRDefault="00492277" w:rsidP="004922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Проведение совместных массовых мероприятий, классных часов.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Работа с учащимися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Обслуживание учащихся согласно расписанию работы.</w:t>
      </w:r>
    </w:p>
    <w:p w:rsidR="00492277" w:rsidRPr="00492277" w:rsidRDefault="00492277" w:rsidP="004922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Просмотр читательских формуляров с целью выявления задолжников (результаты сообщать классным руководителям)</w:t>
      </w:r>
    </w:p>
    <w:p w:rsidR="00492277" w:rsidRPr="00492277" w:rsidRDefault="00492277" w:rsidP="004922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Беседа о правилах поведения в библиотеке.</w:t>
      </w:r>
    </w:p>
    <w:p w:rsidR="00492277" w:rsidRPr="00492277" w:rsidRDefault="00492277" w:rsidP="004922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«Чтобы легче было учиться»- подбор списков литературы на лето по произведениям, которые будут изучать в следующем году.</w:t>
      </w:r>
    </w:p>
    <w:p w:rsidR="00492277" w:rsidRPr="00492277" w:rsidRDefault="00492277" w:rsidP="004922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Рекомендательная беседа согласно возрастным категориям каждого читателя.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Справочно-библиографическая работа.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Знакомство с правилами пользования библиотекой.</w:t>
      </w:r>
    </w:p>
    <w:p w:rsidR="00492277" w:rsidRPr="00492277" w:rsidRDefault="00492277" w:rsidP="0049227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Знакомство с расстановкой фонда.</w:t>
      </w:r>
    </w:p>
    <w:p w:rsidR="00492277" w:rsidRPr="00492277" w:rsidRDefault="00492277" w:rsidP="0049227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Проведение библиотечных уроков по ознакомлению учащихся с основами библиотечно-библиографических знаний (по специальной программе)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Информационная работа.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Информационное сопровождение учебно-воспитательного процесса.</w:t>
      </w:r>
    </w:p>
    <w:p w:rsidR="00492277" w:rsidRPr="00492277" w:rsidRDefault="00492277" w:rsidP="0049227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Информационное обеспечение педагогических работников и учащихся -  обзоры новых поступлений, списки литературы для чтения, интернет, работа с фондом медиатеки.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Массовая работа.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Выставки к юбилейным датам писателей, книжные выставки к мероприятиям, памятным датам.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60"/>
        <w:gridCol w:w="3140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выставки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Сергея Ивановича Ожегова</w:t>
            </w:r>
          </w:p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(1900-1964), русский языковед.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 Всероссийскому есенинскому празднику поэзии</w:t>
            </w:r>
          </w:p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Сергея Александровича Есенина (1895-1925), русского поэта.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 со дня рождения Ивана Алексеевича Бунина (1870-1953), русского писателя.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Михаила Михайловича Достоевского (1820-1884), русского писателя.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Александра Александровича Блока (1880-1921), русского поэта.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лет со дня рождения Константина Михайловича Симонова (1915-1979), русского писателя.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Афанасия Афанасьевича Фета (1820-1892), русского поэта.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А.С. Пушкина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лет со дня рождения русской детской поэтессы Агнии Львовны Барто (1906 – 1981).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февраля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со дня рождения русской поэтессы Эммы Эфраимовны Мошковской (1926-1981)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</w:tr>
    </w:tbl>
    <w:p w:rsidR="00492277" w:rsidRPr="00492277" w:rsidRDefault="00492277" w:rsidP="0049227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Гражданско-патриотическое воспитание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9"/>
        <w:gridCol w:w="3141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 со дня полёта Ю.А. Гагарина в космос (1961)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годы (1945).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лет со дня рождения князя, полководца Александра Ярославовича Невского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мая</w:t>
            </w:r>
          </w:p>
        </w:tc>
      </w:tr>
    </w:tbl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Здоровый образ жизни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9"/>
        <w:gridCol w:w="3141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назад открылись Первые Олимпийские игры современности в Афинах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марта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</w:tr>
    </w:tbl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Экологическое направление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9"/>
        <w:gridCol w:w="3141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зимующих птиц России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дикой природы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марта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земли. (С 1971 г.)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 марта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цветов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экологических знаний.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</w:tr>
    </w:tbl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Нравственно-эстетическое направление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9"/>
        <w:gridCol w:w="3141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есенинский праздник поэзии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(отмечается в последнее воскресенье ноября, установлен Указом Президента от 30 января 1998 г.)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заказов подарков Деду Морозу и написания писем. Адрес: 162340, Россия, Вологодская обл., город Великий Устюг, дом Деда Мороза.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изобретений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января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А.С. Пушкина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</w:t>
            </w:r>
          </w:p>
        </w:tc>
      </w:tr>
    </w:tbl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Библиотечно-библиографическая грамотность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60"/>
        <w:gridCol w:w="3140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Интернета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чтения (отмечается с 2007 г.)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библиотек. В России отмечается с 2000 г.)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компьютерщика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</w:tr>
    </w:tbl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Краеведение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tbl>
      <w:tblPr>
        <w:tblW w:w="96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61"/>
        <w:gridCol w:w="3139"/>
      </w:tblGrid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участников оленетранспортных батальонов в Великой Отечественной войне. Памятная дата Ненецкого автономного округа установлена в 2013 году.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лет со дня рождения Пырерки Антона Петровича (1905-1941), ученого, писателя, переводчика, составителя первого русско-ненецкого словаря.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</w:t>
            </w:r>
          </w:p>
        </w:tc>
      </w:tr>
      <w:tr w:rsidR="00492277" w:rsidRPr="00492277" w:rsidTr="00492277">
        <w:trPr>
          <w:tblCellSpacing w:w="15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 лет назад начала работу окружная библиотека, сейчас – Ненецкая центральная библиотека имени А.И. Пичкова  (1930)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277" w:rsidRPr="00492277" w:rsidRDefault="00492277" w:rsidP="00492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u w:val="single"/>
          <w:lang w:eastAsia="ru-RU"/>
        </w:rPr>
        <w:t>Книги – Юбиляры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2020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205 лет (1815) – Гофман Э. Т. А. «Золотой горшок»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200 лет (1820) – Пушкин А.С. «Руслан и Людмила»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190 лет (1830) – Пушкин А.С. «Сказка о попе и о работнике его Балде»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185 лет (1835) – Андерсен Х.-К. «Сказки, рассказанные детям» («Огниво», «Принцесса на горошине», «Дюймовочка»)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180 лет (1840) – Купер Ф. «Следопыт»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180 лет (1840) – Лермонтов М. «Герой нашего времени», «Мцыри»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175 лет (1845) – Андерсен Х.-К. «Новые сказки» («Соловей», «Гадкий утёнок», «Снежная королева»)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165 лет (1855) – Толстой Л. Н. «Севастопольские рассказы»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155 лет (1865) – Кэрролл Л. «Приключения Алисы в стране чудес»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125 лет (1895) – Киплинг Р. «Книга джунглей»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100 лет (1920) – Баум Л. «Волшебник из страны Оз»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95 лет (1925) – Беляев А. «Голова профессора Доуэля»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95 лет (1925) – Маршак С. «Сказка о глупом мышонке»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95 лет (1925) – Маяковский В. «Что такое хорошо и что такое плохо»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95 лет (1925) – Чуковский К. «Доктор Айболит»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90 лет со времени написания и публикации стихотворения «Вот, какой рассеянный» С. Я. Маршака (1930).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85 лет (1935) – Житков Б. «Рассказы о животных»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85 лет (1935) – Чуковский К. «Лимпопо»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80 лет (1940) – Благинина Е. «Посидим в тишине»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80 лет (1940) – Гайдар А. «Тимур и его команда»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75 лет (1945) – Катаев В. «Сын полка»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75 лет (1945) – Линдгрен А. «Пеппи Длинный чулок»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75 лет (1945) – Твардовский А. «Василий Тёркин»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75 лет со времени издания сказок-былей «Кладовая солнца» М. М. Пришвина (1945).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65 лет (1955) – Линдгрен А. «Малыш и Карлсон, который живёт на крыше»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65 лет (1955) – Михалков С. «Дядя Стёпа-милиционер»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65 лет (1955) – Осеева В. «Васёк Трубачёв и его товарищи»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65 лет (1955) – Сутеев В. «Кто сказал «мяу»?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60 лет (1960) – Шолохов М.А. «Поднятая целина» М. А. Шолохова (1960).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55 лет (1965) – Носов Н. «Незнайка на Луне»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20 лет назад увидела свет четвертая книга о приключениях Гарри Поттера «Гарри Поттер и кубок огня» Джоан Роулинг (2000).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2021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295 лет - Дж. Свифт «Путешествие Гулливера»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 240 лет - Распэ Р.Э. «Приключения барона Мюнхгаузена»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200 лет - Пушкин А.С. «Кавказский пленник»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190 лет - Пушкин А.С. «Сказка о царе Салтане ...»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185 лет - Гоголь Н.В. «Ревизор»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185 лет - Пушкин А.С. «Капитанская дочка»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165 лет - Ершов П.П. «Конек-Горбунок»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160 лет - Некрасов Н.А. «Крестьянские дети»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150 лет - Льюис Кэрролл «Алиса в Зазеркалье»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145 лет - Твен М. «Приключения Тома Сойера»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115 лет - Лондон Д. «Белый клык»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95 лет - Чуковский К.И. «Федорино горе», «Путаница», «Телефон»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95 лет - Милн А. «Винни Пух»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85 лет - Барто А.Л. «Игрушки»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85 лет - Михалков С.В. «Дядя Степа»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85 лет - Толстой А.Н. «Золотой ключик, или Приключения Буратино»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70 лет - Носов Н.Н. «Витя Малеев в школе и дома»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70 лет - Родари Дж. «Приключения Чиполлино»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60 лет - Драгунский В.Ю. «Он живой и светится»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55 лет - Заходер Б.В. «Товарищам детям»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55 лет - Успенский Э.Н. «Крокодил Гена и его друзья»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 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lang w:eastAsia="ru-RU"/>
        </w:rPr>
        <w:t>Повышение квалификации и профессиональное развитие</w:t>
      </w:r>
    </w:p>
    <w:p w:rsidR="00492277" w:rsidRPr="00492277" w:rsidRDefault="00492277" w:rsidP="0049227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Взаимодействие с библиотекой посёлка и Домом Культуры;</w:t>
      </w:r>
    </w:p>
    <w:p w:rsidR="00492277" w:rsidRPr="00492277" w:rsidRDefault="00492277" w:rsidP="0049227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Совершенствование традиционных и освоение новых библиотечных технологий, изучение профессиональной литературы;</w:t>
      </w:r>
    </w:p>
    <w:p w:rsidR="00492277" w:rsidRPr="00492277" w:rsidRDefault="00492277" w:rsidP="0049227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Посещение и участие в конкурсах, присутствие на открытых мероприятиях.</w:t>
      </w:r>
    </w:p>
    <w:p w:rsidR="00492277" w:rsidRPr="00492277" w:rsidRDefault="00492277" w:rsidP="00492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492277">
        <w:rPr>
          <w:rFonts w:ascii="Arial" w:eastAsia="Times New Roman" w:hAnsi="Arial" w:cs="Arial"/>
          <w:i/>
          <w:iCs/>
          <w:color w:val="000000"/>
          <w:sz w:val="29"/>
          <w:u w:val="single"/>
          <w:lang w:eastAsia="ru-RU"/>
        </w:rPr>
        <w:t> </w:t>
      </w:r>
    </w:p>
    <w:p w:rsidR="0029729B" w:rsidRPr="004F2C0F" w:rsidRDefault="0029729B" w:rsidP="0029729B">
      <w:pPr>
        <w:rPr>
          <w:rFonts w:ascii="Times New Roman" w:hAnsi="Times New Roman" w:cs="Times New Roman"/>
          <w:sz w:val="28"/>
          <w:szCs w:val="28"/>
        </w:rPr>
      </w:pPr>
    </w:p>
    <w:sectPr w:rsidR="0029729B" w:rsidRPr="004F2C0F" w:rsidSect="0030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D39" w:rsidRDefault="00FF4D39" w:rsidP="00DE4DE0">
      <w:pPr>
        <w:spacing w:after="0" w:line="240" w:lineRule="auto"/>
      </w:pPr>
      <w:r>
        <w:separator/>
      </w:r>
    </w:p>
  </w:endnote>
  <w:endnote w:type="continuationSeparator" w:id="1">
    <w:p w:rsidR="00FF4D39" w:rsidRDefault="00FF4D39" w:rsidP="00DE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D39" w:rsidRDefault="00FF4D39" w:rsidP="00DE4DE0">
      <w:pPr>
        <w:spacing w:after="0" w:line="240" w:lineRule="auto"/>
      </w:pPr>
      <w:r>
        <w:separator/>
      </w:r>
    </w:p>
  </w:footnote>
  <w:footnote w:type="continuationSeparator" w:id="1">
    <w:p w:rsidR="00FF4D39" w:rsidRDefault="00FF4D39" w:rsidP="00DE4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7A83"/>
    <w:multiLevelType w:val="multilevel"/>
    <w:tmpl w:val="6750CC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314BE"/>
    <w:multiLevelType w:val="multilevel"/>
    <w:tmpl w:val="04C66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56E68"/>
    <w:multiLevelType w:val="multilevel"/>
    <w:tmpl w:val="C406C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31F7A"/>
    <w:multiLevelType w:val="multilevel"/>
    <w:tmpl w:val="1E18CFD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>
    <w:nsid w:val="16200C3E"/>
    <w:multiLevelType w:val="multilevel"/>
    <w:tmpl w:val="D2BE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B2726"/>
    <w:multiLevelType w:val="singleLevel"/>
    <w:tmpl w:val="529A4EBC"/>
    <w:lvl w:ilvl="0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6">
    <w:nsid w:val="23C15C2E"/>
    <w:multiLevelType w:val="multilevel"/>
    <w:tmpl w:val="1E18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842B6"/>
    <w:multiLevelType w:val="multilevel"/>
    <w:tmpl w:val="20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1F0D5E"/>
    <w:multiLevelType w:val="multilevel"/>
    <w:tmpl w:val="F2D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32DC5"/>
    <w:multiLevelType w:val="multilevel"/>
    <w:tmpl w:val="4F1684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EC59BB"/>
    <w:multiLevelType w:val="multilevel"/>
    <w:tmpl w:val="4F528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CB4448"/>
    <w:multiLevelType w:val="multilevel"/>
    <w:tmpl w:val="6BC4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7E1746"/>
    <w:multiLevelType w:val="multilevel"/>
    <w:tmpl w:val="0E8A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5372BE"/>
    <w:multiLevelType w:val="multilevel"/>
    <w:tmpl w:val="7E50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8853D1"/>
    <w:multiLevelType w:val="hybridMultilevel"/>
    <w:tmpl w:val="7DC6B024"/>
    <w:lvl w:ilvl="0" w:tplc="AA04E38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42865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262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21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489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4C8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AAB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641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FC9F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C74CD4"/>
    <w:multiLevelType w:val="multilevel"/>
    <w:tmpl w:val="2866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0C639F"/>
    <w:multiLevelType w:val="multilevel"/>
    <w:tmpl w:val="17FA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7E6998"/>
    <w:multiLevelType w:val="multilevel"/>
    <w:tmpl w:val="91D6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4C43C2"/>
    <w:multiLevelType w:val="multilevel"/>
    <w:tmpl w:val="3B42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60521D"/>
    <w:multiLevelType w:val="singleLevel"/>
    <w:tmpl w:val="B236719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0">
    <w:nsid w:val="65540A82"/>
    <w:multiLevelType w:val="multilevel"/>
    <w:tmpl w:val="937214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996720"/>
    <w:multiLevelType w:val="multilevel"/>
    <w:tmpl w:val="FEEA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3362DC"/>
    <w:multiLevelType w:val="multilevel"/>
    <w:tmpl w:val="D7709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B31484"/>
    <w:multiLevelType w:val="multilevel"/>
    <w:tmpl w:val="87EA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D15CB4"/>
    <w:multiLevelType w:val="multilevel"/>
    <w:tmpl w:val="7EE69B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E81167"/>
    <w:multiLevelType w:val="hybridMultilevel"/>
    <w:tmpl w:val="A7CA7B3C"/>
    <w:lvl w:ilvl="0" w:tplc="731A4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  <w:lvlOverride w:ilvl="0">
      <w:startOverride w:val="1"/>
    </w:lvlOverride>
  </w:num>
  <w:num w:numId="2">
    <w:abstractNumId w:val="5"/>
    <w:lvlOverride w:ilvl="0">
      <w:startOverride w:val="7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3"/>
  </w:num>
  <w:num w:numId="8">
    <w:abstractNumId w:val="17"/>
  </w:num>
  <w:num w:numId="9">
    <w:abstractNumId w:val="4"/>
  </w:num>
  <w:num w:numId="10">
    <w:abstractNumId w:val="12"/>
  </w:num>
  <w:num w:numId="11">
    <w:abstractNumId w:val="18"/>
  </w:num>
  <w:num w:numId="12">
    <w:abstractNumId w:val="8"/>
  </w:num>
  <w:num w:numId="13">
    <w:abstractNumId w:val="21"/>
  </w:num>
  <w:num w:numId="14">
    <w:abstractNumId w:val="13"/>
  </w:num>
  <w:num w:numId="15">
    <w:abstractNumId w:val="11"/>
  </w:num>
  <w:num w:numId="16">
    <w:abstractNumId w:val="7"/>
  </w:num>
  <w:num w:numId="17">
    <w:abstractNumId w:val="15"/>
  </w:num>
  <w:num w:numId="18">
    <w:abstractNumId w:val="1"/>
  </w:num>
  <w:num w:numId="19">
    <w:abstractNumId w:val="22"/>
  </w:num>
  <w:num w:numId="20">
    <w:abstractNumId w:val="24"/>
  </w:num>
  <w:num w:numId="21">
    <w:abstractNumId w:val="2"/>
  </w:num>
  <w:num w:numId="22">
    <w:abstractNumId w:val="0"/>
  </w:num>
  <w:num w:numId="23">
    <w:abstractNumId w:val="9"/>
  </w:num>
  <w:num w:numId="24">
    <w:abstractNumId w:val="10"/>
  </w:num>
  <w:num w:numId="25">
    <w:abstractNumId w:val="2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29B"/>
    <w:rsid w:val="00002046"/>
    <w:rsid w:val="00062F49"/>
    <w:rsid w:val="000723B7"/>
    <w:rsid w:val="00096370"/>
    <w:rsid w:val="00103F34"/>
    <w:rsid w:val="00135FE5"/>
    <w:rsid w:val="001D5EDE"/>
    <w:rsid w:val="002100EE"/>
    <w:rsid w:val="00216187"/>
    <w:rsid w:val="00220ECC"/>
    <w:rsid w:val="002316B9"/>
    <w:rsid w:val="00243D85"/>
    <w:rsid w:val="002665FB"/>
    <w:rsid w:val="0029729B"/>
    <w:rsid w:val="002C667C"/>
    <w:rsid w:val="003046AE"/>
    <w:rsid w:val="0032140A"/>
    <w:rsid w:val="003773A4"/>
    <w:rsid w:val="003836F0"/>
    <w:rsid w:val="00391BA8"/>
    <w:rsid w:val="00392FEE"/>
    <w:rsid w:val="003A417F"/>
    <w:rsid w:val="003A6B1F"/>
    <w:rsid w:val="003B42F6"/>
    <w:rsid w:val="003C791D"/>
    <w:rsid w:val="003D571B"/>
    <w:rsid w:val="00440962"/>
    <w:rsid w:val="004522EE"/>
    <w:rsid w:val="00460EC5"/>
    <w:rsid w:val="004651E9"/>
    <w:rsid w:val="0047425A"/>
    <w:rsid w:val="00492277"/>
    <w:rsid w:val="004F2C0F"/>
    <w:rsid w:val="004F7DEE"/>
    <w:rsid w:val="00532DDD"/>
    <w:rsid w:val="005C4C8D"/>
    <w:rsid w:val="0060076C"/>
    <w:rsid w:val="006216D8"/>
    <w:rsid w:val="00644C74"/>
    <w:rsid w:val="0064743C"/>
    <w:rsid w:val="0066220D"/>
    <w:rsid w:val="0067472B"/>
    <w:rsid w:val="0069457E"/>
    <w:rsid w:val="006B1DEF"/>
    <w:rsid w:val="006C27BF"/>
    <w:rsid w:val="00701D30"/>
    <w:rsid w:val="007029F5"/>
    <w:rsid w:val="007766CD"/>
    <w:rsid w:val="00785351"/>
    <w:rsid w:val="007E60E4"/>
    <w:rsid w:val="00867F00"/>
    <w:rsid w:val="00875734"/>
    <w:rsid w:val="00885015"/>
    <w:rsid w:val="008C62EC"/>
    <w:rsid w:val="008C7FB7"/>
    <w:rsid w:val="008D0EB3"/>
    <w:rsid w:val="00946679"/>
    <w:rsid w:val="009E1496"/>
    <w:rsid w:val="00A06049"/>
    <w:rsid w:val="00A63F85"/>
    <w:rsid w:val="00A70C2E"/>
    <w:rsid w:val="00AA2D13"/>
    <w:rsid w:val="00AF2957"/>
    <w:rsid w:val="00B323D1"/>
    <w:rsid w:val="00BA7380"/>
    <w:rsid w:val="00BF1832"/>
    <w:rsid w:val="00C3354B"/>
    <w:rsid w:val="00C430C6"/>
    <w:rsid w:val="00C536AD"/>
    <w:rsid w:val="00C56E58"/>
    <w:rsid w:val="00C771F5"/>
    <w:rsid w:val="00C77628"/>
    <w:rsid w:val="00C9069F"/>
    <w:rsid w:val="00CA1FDB"/>
    <w:rsid w:val="00CB19EE"/>
    <w:rsid w:val="00CD214B"/>
    <w:rsid w:val="00CE13B3"/>
    <w:rsid w:val="00D469AF"/>
    <w:rsid w:val="00D75B1F"/>
    <w:rsid w:val="00DC64CC"/>
    <w:rsid w:val="00DE4DE0"/>
    <w:rsid w:val="00DF1835"/>
    <w:rsid w:val="00E44367"/>
    <w:rsid w:val="00E47ECC"/>
    <w:rsid w:val="00E5136D"/>
    <w:rsid w:val="00E678C4"/>
    <w:rsid w:val="00EE30CF"/>
    <w:rsid w:val="00F15E95"/>
    <w:rsid w:val="00F1767E"/>
    <w:rsid w:val="00FC533F"/>
    <w:rsid w:val="00FE4EA2"/>
    <w:rsid w:val="00FF08BC"/>
    <w:rsid w:val="00FF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1F"/>
  </w:style>
  <w:style w:type="paragraph" w:styleId="2">
    <w:name w:val="heading 2"/>
    <w:basedOn w:val="a"/>
    <w:link w:val="20"/>
    <w:uiPriority w:val="9"/>
    <w:qFormat/>
    <w:rsid w:val="00492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29B"/>
    <w:pPr>
      <w:spacing w:after="0" w:line="240" w:lineRule="auto"/>
    </w:pPr>
    <w:rPr>
      <w:rFonts w:eastAsiaTheme="minorEastAsia"/>
    </w:rPr>
  </w:style>
  <w:style w:type="paragraph" w:customStyle="1" w:styleId="1">
    <w:name w:val="Обычный1"/>
    <w:rsid w:val="0029729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pacing w:val="-6"/>
      <w:sz w:val="28"/>
      <w:szCs w:val="28"/>
      <w:lang w:eastAsia="ru-RU"/>
    </w:rPr>
  </w:style>
  <w:style w:type="table" w:styleId="a4">
    <w:name w:val="Table Grid"/>
    <w:basedOn w:val="a1"/>
    <w:uiPriority w:val="59"/>
    <w:rsid w:val="0029729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9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E4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4DE0"/>
  </w:style>
  <w:style w:type="paragraph" w:styleId="a8">
    <w:name w:val="footer"/>
    <w:basedOn w:val="a"/>
    <w:link w:val="a9"/>
    <w:uiPriority w:val="99"/>
    <w:semiHidden/>
    <w:unhideWhenUsed/>
    <w:rsid w:val="00DE4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4DE0"/>
  </w:style>
  <w:style w:type="character" w:customStyle="1" w:styleId="3">
    <w:name w:val="Основной текст (3)_"/>
    <w:basedOn w:val="a0"/>
    <w:link w:val="30"/>
    <w:rsid w:val="00C536AD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36AD"/>
    <w:pPr>
      <w:widowControl w:val="0"/>
      <w:shd w:val="clear" w:color="auto" w:fill="FFFFFF"/>
      <w:spacing w:after="0" w:line="263" w:lineRule="exac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5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36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22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492277"/>
    <w:rPr>
      <w:b/>
      <w:bCs/>
    </w:rPr>
  </w:style>
  <w:style w:type="character" w:styleId="ad">
    <w:name w:val="Emphasis"/>
    <w:basedOn w:val="a0"/>
    <w:uiPriority w:val="20"/>
    <w:qFormat/>
    <w:rsid w:val="004922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E571-0450-43D5-82C5-90584124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Comp</cp:lastModifiedBy>
  <cp:revision>2</cp:revision>
  <dcterms:created xsi:type="dcterms:W3CDTF">2022-02-21T06:39:00Z</dcterms:created>
  <dcterms:modified xsi:type="dcterms:W3CDTF">2022-02-21T06:39:00Z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52483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